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980" w:tblpY="1083"/>
        <w:tblOverlap w:val="never"/>
        <w:tblW w:w="918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2201"/>
        <w:gridCol w:w="948"/>
        <w:gridCol w:w="1801"/>
        <w:gridCol w:w="1843"/>
      </w:tblGrid>
      <w:tr w14:paraId="0A559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91" w:type="dxa"/>
            <w:vAlign w:val="center"/>
          </w:tcPr>
          <w:p w14:paraId="26270E15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用人单位名称</w:t>
            </w:r>
          </w:p>
        </w:tc>
        <w:tc>
          <w:tcPr>
            <w:tcW w:w="6793" w:type="dxa"/>
            <w:gridSpan w:val="4"/>
            <w:vAlign w:val="top"/>
          </w:tcPr>
          <w:p w14:paraId="151FAD60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rtl w:val="0"/>
                <w:cs w:val="0"/>
                <w:lang w:val="en-US" w:eastAsia="zh-CN"/>
              </w:rPr>
              <w:t>富县牛武镇郭家洼煤矿</w:t>
            </w:r>
          </w:p>
        </w:tc>
      </w:tr>
      <w:tr w14:paraId="65BA2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91" w:type="dxa"/>
            <w:vAlign w:val="center"/>
          </w:tcPr>
          <w:p w14:paraId="11E65702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用人单位注册地址</w:t>
            </w:r>
          </w:p>
        </w:tc>
        <w:tc>
          <w:tcPr>
            <w:tcW w:w="6793" w:type="dxa"/>
            <w:gridSpan w:val="4"/>
            <w:vAlign w:val="top"/>
          </w:tcPr>
          <w:p w14:paraId="0BB081FD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陕西省延安市富县牛武镇清泉寺村</w:t>
            </w:r>
          </w:p>
        </w:tc>
      </w:tr>
      <w:tr w14:paraId="5346D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91" w:type="dxa"/>
            <w:vAlign w:val="top"/>
          </w:tcPr>
          <w:p w14:paraId="49740652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793" w:type="dxa"/>
            <w:gridSpan w:val="4"/>
            <w:shd w:val="clear" w:color="auto" w:fill="auto"/>
            <w:vAlign w:val="center"/>
          </w:tcPr>
          <w:p w14:paraId="26351AB4">
            <w:pPr>
              <w:spacing w:before="146" w:line="220" w:lineRule="auto"/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付红涛</w:t>
            </w: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‌</w:t>
            </w:r>
          </w:p>
        </w:tc>
      </w:tr>
      <w:tr w14:paraId="2A399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91" w:type="dxa"/>
            <w:vAlign w:val="center"/>
          </w:tcPr>
          <w:p w14:paraId="2B75ED70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报告名称及编号</w:t>
            </w:r>
          </w:p>
        </w:tc>
        <w:tc>
          <w:tcPr>
            <w:tcW w:w="6793" w:type="dxa"/>
            <w:gridSpan w:val="4"/>
            <w:vAlign w:val="top"/>
          </w:tcPr>
          <w:p w14:paraId="31997644">
            <w:pPr>
              <w:spacing w:before="146" w:line="220" w:lineRule="auto"/>
              <w:jc w:val="center"/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rtl w:val="0"/>
                <w:cs w:val="0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rtl w:val="0"/>
                <w:cs w:val="0"/>
                <w:lang w:val="en-US" w:eastAsia="zh-CN"/>
              </w:rPr>
              <w:t>富县牛武镇郭家洼煤矿工作场所职业病危害因素检测报告</w:t>
            </w:r>
          </w:p>
          <w:p w14:paraId="6254C254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陆港检（卫）字[2025]第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333</w:t>
            </w: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 号</w:t>
            </w:r>
          </w:p>
        </w:tc>
      </w:tr>
      <w:tr w14:paraId="295F8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91" w:type="dxa"/>
            <w:vAlign w:val="top"/>
          </w:tcPr>
          <w:p w14:paraId="5E79E656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项目组人员</w:t>
            </w:r>
          </w:p>
        </w:tc>
        <w:tc>
          <w:tcPr>
            <w:tcW w:w="6793" w:type="dxa"/>
            <w:gridSpan w:val="4"/>
            <w:vAlign w:val="top"/>
          </w:tcPr>
          <w:p w14:paraId="2552F104">
            <w:pPr>
              <w:spacing w:before="146" w:line="220" w:lineRule="auto"/>
              <w:jc w:val="center"/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杜彬、刘新建</w:t>
            </w:r>
          </w:p>
        </w:tc>
      </w:tr>
      <w:tr w14:paraId="75E6C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91" w:type="dxa"/>
            <w:vAlign w:val="top"/>
          </w:tcPr>
          <w:p w14:paraId="0235A8B1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现场调查人员</w:t>
            </w:r>
          </w:p>
        </w:tc>
        <w:tc>
          <w:tcPr>
            <w:tcW w:w="6793" w:type="dxa"/>
            <w:gridSpan w:val="4"/>
            <w:shd w:val="clear" w:color="auto" w:fill="auto"/>
            <w:vAlign w:val="top"/>
          </w:tcPr>
          <w:p w14:paraId="0ABE0CCA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杜彬、刘新建</w:t>
            </w:r>
          </w:p>
        </w:tc>
      </w:tr>
      <w:tr w14:paraId="2CBC9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91" w:type="dxa"/>
            <w:vAlign w:val="top"/>
          </w:tcPr>
          <w:p w14:paraId="3A205A8D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现场调查时间</w:t>
            </w:r>
          </w:p>
        </w:tc>
        <w:tc>
          <w:tcPr>
            <w:tcW w:w="3149" w:type="dxa"/>
            <w:gridSpan w:val="2"/>
            <w:vAlign w:val="top"/>
          </w:tcPr>
          <w:p w14:paraId="0BAC63BE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2025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10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月 17</w:t>
            </w: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801" w:type="dxa"/>
            <w:vAlign w:val="top"/>
          </w:tcPr>
          <w:p w14:paraId="1FC7D398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用人单位陪同人</w:t>
            </w:r>
          </w:p>
        </w:tc>
        <w:tc>
          <w:tcPr>
            <w:tcW w:w="1843" w:type="dxa"/>
            <w:vAlign w:val="center"/>
          </w:tcPr>
          <w:p w14:paraId="0BBB165E">
            <w:pPr>
              <w:spacing w:before="146" w:line="220" w:lineRule="auto"/>
              <w:jc w:val="center"/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付红涛</w:t>
            </w:r>
          </w:p>
        </w:tc>
      </w:tr>
      <w:tr w14:paraId="706A9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91" w:type="dxa"/>
            <w:vAlign w:val="top"/>
          </w:tcPr>
          <w:p w14:paraId="35A6E2C8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采样与测量人员</w:t>
            </w:r>
          </w:p>
        </w:tc>
        <w:tc>
          <w:tcPr>
            <w:tcW w:w="6793" w:type="dxa"/>
            <w:gridSpan w:val="4"/>
            <w:shd w:val="clear" w:color="auto" w:fill="auto"/>
            <w:vAlign w:val="center"/>
          </w:tcPr>
          <w:p w14:paraId="3F42F114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杜彬、刘新建</w:t>
            </w:r>
            <w:bookmarkStart w:id="0" w:name="_GoBack"/>
            <w:bookmarkEnd w:id="0"/>
          </w:p>
        </w:tc>
      </w:tr>
      <w:tr w14:paraId="30720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91" w:type="dxa"/>
            <w:vAlign w:val="center"/>
          </w:tcPr>
          <w:p w14:paraId="61B01EE5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采样与测量时间</w:t>
            </w:r>
          </w:p>
        </w:tc>
        <w:tc>
          <w:tcPr>
            <w:tcW w:w="3149" w:type="dxa"/>
            <w:gridSpan w:val="2"/>
            <w:vAlign w:val="top"/>
          </w:tcPr>
          <w:p w14:paraId="39D97D4E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2025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10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月 18、19、20</w:t>
            </w: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801" w:type="dxa"/>
            <w:vAlign w:val="center"/>
          </w:tcPr>
          <w:p w14:paraId="770BDA66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用人单位陪同人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DB4A1B">
            <w:pPr>
              <w:spacing w:before="146" w:line="220" w:lineRule="auto"/>
              <w:jc w:val="center"/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付红涛</w:t>
            </w:r>
            <w:r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‌</w:t>
            </w:r>
          </w:p>
        </w:tc>
      </w:tr>
      <w:tr w14:paraId="207E1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184" w:type="dxa"/>
            <w:gridSpan w:val="5"/>
            <w:vAlign w:val="top"/>
          </w:tcPr>
          <w:p w14:paraId="1C43D9E7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现场照片(现场调查及现场采样与测量照片，含企业名称或标识的合影照片)</w:t>
            </w:r>
          </w:p>
        </w:tc>
      </w:tr>
      <w:tr w14:paraId="04630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9" w:hRule="atLeast"/>
        </w:trPr>
        <w:tc>
          <w:tcPr>
            <w:tcW w:w="4592" w:type="dxa"/>
            <w:gridSpan w:val="2"/>
            <w:vAlign w:val="top"/>
          </w:tcPr>
          <w:tbl>
            <w:tblPr>
              <w:tblStyle w:val="9"/>
              <w:tblpPr w:leftFromText="180" w:rightFromText="180" w:vertAnchor="text" w:horzAnchor="page" w:tblpX="97" w:tblpY="135"/>
              <w:tblOverlap w:val="never"/>
              <w:tblW w:w="4578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78"/>
            </w:tblGrid>
            <w:tr w14:paraId="73AE14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91" w:hRule="atLeast"/>
              </w:trPr>
              <w:tc>
                <w:tcPr>
                  <w:tcW w:w="4578" w:type="dxa"/>
                </w:tcPr>
                <w:p w14:paraId="65D339E4">
                  <w:pPr>
                    <w:widowControl w:val="0"/>
                    <w:spacing w:before="146" w:line="2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spacing w:val="-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drawing>
                      <wp:inline distT="0" distB="0" distL="114300" distR="114300">
                        <wp:extent cx="2790825" cy="4067810"/>
                        <wp:effectExtent l="0" t="0" r="9525" b="8890"/>
                        <wp:docPr id="1" name="图片 1" descr="ef0a1ad14cf17b042da90ab9db691b6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ef0a1ad14cf17b042da90ab9db691b6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0825" cy="406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C59AAA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  <w:gridSpan w:val="3"/>
            <w:vAlign w:val="top"/>
          </w:tcPr>
          <w:tbl>
            <w:tblPr>
              <w:tblStyle w:val="9"/>
              <w:tblpPr w:leftFromText="180" w:rightFromText="180" w:vertAnchor="text" w:horzAnchor="page" w:tblpX="97" w:tblpY="135"/>
              <w:tblOverlap w:val="never"/>
              <w:tblW w:w="4578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78"/>
            </w:tblGrid>
            <w:tr w14:paraId="78B98D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091" w:hRule="atLeast"/>
              </w:trPr>
              <w:tc>
                <w:tcPr>
                  <w:tcW w:w="4578" w:type="dxa"/>
                </w:tcPr>
                <w:p w14:paraId="785FFFC0">
                  <w:pPr>
                    <w:widowControl w:val="0"/>
                    <w:spacing w:before="146" w:line="2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spacing w:val="-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drawing>
                      <wp:inline distT="0" distB="0" distL="114300" distR="114300">
                        <wp:extent cx="2747645" cy="4067810"/>
                        <wp:effectExtent l="0" t="0" r="14605" b="8890"/>
                        <wp:docPr id="2" name="图片 2" descr="609b045d7fc9bbb4097b876d94d1adf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609b045d7fc9bbb4097b876d94d1adf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7645" cy="406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529247">
            <w:pPr>
              <w:spacing w:before="14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</w:p>
        </w:tc>
      </w:tr>
    </w:tbl>
    <w:p w14:paraId="752C8B5F">
      <w:pPr>
        <w:spacing w:before="146" w:line="220" w:lineRule="auto"/>
        <w:jc w:val="both"/>
        <w:rPr>
          <w:rFonts w:ascii="Arial"/>
          <w:sz w:val="21"/>
        </w:rPr>
      </w:pPr>
    </w:p>
    <w:sectPr>
      <w:pgSz w:w="11905" w:h="16837"/>
      <w:pgMar w:top="1070" w:right="1707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A63B34A-887B-425F-8FDB-1131C88EBB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C2416DD-A387-4944-8FF3-0746EE89AA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24B116B"/>
    <w:rsid w:val="16607CF2"/>
    <w:rsid w:val="3D0F1C3E"/>
    <w:rsid w:val="415B045A"/>
    <w:rsid w:val="49845D5F"/>
    <w:rsid w:val="4B3F09BD"/>
    <w:rsid w:val="5C114A8E"/>
    <w:rsid w:val="6B9A0B42"/>
    <w:rsid w:val="6D0E5786"/>
    <w:rsid w:val="6D4F55F5"/>
    <w:rsid w:val="75AB3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仿宋"/>
      <w:b/>
      <w:kern w:val="44"/>
      <w:sz w:val="28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sz w:val="32"/>
    </w:rPr>
  </w:style>
  <w:style w:type="paragraph" w:styleId="5">
    <w:name w:val="Body Text Indent"/>
    <w:basedOn w:val="1"/>
    <w:next w:val="1"/>
    <w:qFormat/>
    <w:uiPriority w:val="0"/>
    <w:pPr>
      <w:ind w:firstLine="425"/>
    </w:pPr>
    <w:rPr>
      <w:rFonts w:ascii="宋体" w:eastAsia="宋体"/>
      <w:szCs w:val="20"/>
    </w:rPr>
  </w:style>
  <w:style w:type="paragraph" w:styleId="6">
    <w:name w:val="Subtitle"/>
    <w:basedOn w:val="1"/>
    <w:next w:val="4"/>
    <w:qFormat/>
    <w:uiPriority w:val="1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FFFFFF"/>
      <w:spacing w:before="200" w:beforeAutospacing="0" w:after="200" w:afterAutospacing="0" w:line="276" w:lineRule="auto"/>
      <w:ind w:left="0" w:right="0" w:firstLine="0"/>
      <w:jc w:val="left"/>
    </w:pPr>
    <w:rPr>
      <w:rFonts w:ascii="Arial" w:hAnsi="Arial" w:eastAsia="Arial" w:cs="Arial"/>
      <w:color w:val="auto"/>
      <w:spacing w:val="0"/>
      <w:position w:val="0"/>
      <w:sz w:val="24"/>
      <w:szCs w:val="24"/>
      <w:lang w:val="en-US" w:eastAsia="en-US" w:bidi="en-US"/>
    </w:rPr>
  </w:style>
  <w:style w:type="paragraph" w:styleId="7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link w:val="3"/>
    <w:qFormat/>
    <w:uiPriority w:val="0"/>
    <w:rPr>
      <w:rFonts w:eastAsia="仿宋"/>
      <w:b/>
      <w:kern w:val="44"/>
      <w:sz w:val="28"/>
      <w:szCs w:val="20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Header-TBL-BR-2"/>
    <w:qFormat/>
    <w:uiPriority w:val="0"/>
    <w:pPr>
      <w:tabs>
        <w:tab w:val="center" w:pos="7143"/>
        <w:tab w:val="right" w:pos="14287"/>
      </w:tabs>
      <w:spacing w:before="0" w:beforeAutospacing="0" w:after="0" w:afterAutospacing="0" w:line="240" w:lineRule="auto"/>
    </w:pPr>
    <w:rPr>
      <w:rFonts w:ascii="Arial" w:hAnsi="Arial" w:eastAsia="Arial" w:cs="Times New Roman"/>
      <w:lang w:val="en-US" w:eastAsia="en-US" w:bidi="ar-SA"/>
    </w:rPr>
  </w:style>
  <w:style w:type="character" w:customStyle="1" w:styleId="15">
    <w:name w:val="Hyperlink-TBL-BR-2"/>
    <w:qFormat/>
    <w:uiPriority w:val="0"/>
    <w:rPr>
      <w:color w:val="0000FF"/>
      <w:u w:val="single"/>
    </w:rPr>
  </w:style>
  <w:style w:type="paragraph" w:customStyle="1" w:styleId="16">
    <w:name w:val="Header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Arial" w:hAnsi="Arial" w:eastAsia="Arial" w:cs="Arial"/>
      <w:color w:val="auto"/>
      <w:spacing w:val="0"/>
      <w:position w:val="0"/>
      <w:sz w:val="22"/>
      <w:szCs w:val="22"/>
      <w:lang w:val="en-US" w:eastAsia="en-US" w:bidi="en-US"/>
    </w:rPr>
  </w:style>
  <w:style w:type="paragraph" w:customStyle="1" w:styleId="17">
    <w:name w:val="Normal-TBL-BR-1"/>
    <w:qFormat/>
    <w:uiPriority w:val="0"/>
    <w:pPr>
      <w:spacing w:before="0" w:beforeAutospacing="0" w:after="200" w:afterAutospacing="0" w:line="276" w:lineRule="auto"/>
    </w:pPr>
    <w:rPr>
      <w:rFonts w:ascii="Arial" w:hAnsi="Arial" w:eastAsia="Arial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223</Characters>
  <TotalTime>2</TotalTime>
  <ScaleCrop>false</ScaleCrop>
  <LinksUpToDate>false</LinksUpToDate>
  <CharactersWithSpaces>235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2025-10-20T09:00:00Z</dcterms:created>
  <dc:creator>Admin</dc:creator>
  <cp:lastModifiedBy>小强</cp:lastModifiedBy>
  <dcterms:modified xsi:type="dcterms:W3CDTF">2025-12-10T01:54:03Z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2025-10-20T09:00:25Z</vt:filetime>
  </property>
  <property fmtid="{D5CDD505-2E9C-101B-9397-08002B2CF9AE}" pid="4" name="KSOTemplateDocerSaveRecord">
    <vt:lpwstr>eyJoZGlkIjoiMTllZTY4MjIwZTMwZjI1NTFhMTdhMmNhMTI1MGQxMzYiLCJ1c2VySWQiOiIzOTkxNTE2NzgifQ==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97934CCBA0E84387A829984A751D31B3_13</vt:lpwstr>
  </property>
</Properties>
</file>